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4391"/>
        <w:gridCol w:w="1525"/>
        <w:gridCol w:w="1822"/>
        <w:gridCol w:w="1173"/>
        <w:gridCol w:w="1350"/>
      </w:tblGrid>
      <w:tr w:rsidR="00DE6338" w:rsidTr="0046675F">
        <w:tc>
          <w:tcPr>
            <w:tcW w:w="539" w:type="dxa"/>
            <w:shd w:val="clear" w:color="auto" w:fill="E7E6E6" w:themeFill="background2"/>
          </w:tcPr>
          <w:p w:rsidR="00DE6338" w:rsidRDefault="00DE6338" w:rsidP="00470C72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No.</w:t>
            </w:r>
          </w:p>
        </w:tc>
        <w:tc>
          <w:tcPr>
            <w:tcW w:w="4391" w:type="dxa"/>
            <w:shd w:val="clear" w:color="auto" w:fill="E7E6E6" w:themeFill="background2"/>
          </w:tcPr>
          <w:p w:rsidR="00DE6338" w:rsidRDefault="00DE6338" w:rsidP="00470C72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Poster Title</w:t>
            </w:r>
          </w:p>
        </w:tc>
        <w:tc>
          <w:tcPr>
            <w:tcW w:w="1525" w:type="dxa"/>
            <w:shd w:val="clear" w:color="auto" w:fill="E7E6E6" w:themeFill="background2"/>
          </w:tcPr>
          <w:p w:rsidR="00DE6338" w:rsidRDefault="00DE6338" w:rsidP="00470C7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Presenter </w:t>
            </w:r>
          </w:p>
        </w:tc>
        <w:tc>
          <w:tcPr>
            <w:tcW w:w="1822" w:type="dxa"/>
            <w:shd w:val="clear" w:color="auto" w:fill="E7E6E6" w:themeFill="background2"/>
          </w:tcPr>
          <w:p w:rsidR="00DE6338" w:rsidRDefault="00DE6338" w:rsidP="00EF28E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Discipline </w:t>
            </w:r>
          </w:p>
        </w:tc>
        <w:tc>
          <w:tcPr>
            <w:tcW w:w="1173" w:type="dxa"/>
            <w:shd w:val="clear" w:color="auto" w:fill="E7E6E6" w:themeFill="background2"/>
          </w:tcPr>
          <w:p w:rsidR="00DE6338" w:rsidRDefault="00DE6338" w:rsidP="00470C7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Role</w:t>
            </w:r>
          </w:p>
        </w:tc>
        <w:tc>
          <w:tcPr>
            <w:tcW w:w="1350" w:type="dxa"/>
            <w:shd w:val="clear" w:color="auto" w:fill="E7E6E6" w:themeFill="background2"/>
          </w:tcPr>
          <w:p w:rsidR="00DE6338" w:rsidRDefault="000E1B68" w:rsidP="00470C7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6675F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Presentation</w:t>
            </w:r>
            <w:r w:rsidR="00DE6338" w:rsidRPr="0046675F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 xml:space="preserve"> Time</w:t>
            </w:r>
          </w:p>
        </w:tc>
      </w:tr>
      <w:tr w:rsidR="00DE6338" w:rsidTr="0046675F">
        <w:tc>
          <w:tcPr>
            <w:tcW w:w="539" w:type="dxa"/>
          </w:tcPr>
          <w:p w:rsidR="00DE6338" w:rsidRPr="00330B61" w:rsidRDefault="00DE6338" w:rsidP="00330B61">
            <w:pPr>
              <w:pStyle w:val="ListParagraph"/>
              <w:numPr>
                <w:ilvl w:val="0"/>
                <w:numId w:val="2"/>
              </w:num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4391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Campbell Building Highlights  </w:t>
            </w:r>
          </w:p>
        </w:tc>
        <w:tc>
          <w:tcPr>
            <w:tcW w:w="1525" w:type="dxa"/>
          </w:tcPr>
          <w:p w:rsidR="00DE6338" w:rsidRPr="00330B61" w:rsidRDefault="00DE6338" w:rsidP="00470C72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22" w:type="dxa"/>
          </w:tcPr>
          <w:p w:rsidR="00DE6338" w:rsidRPr="00330B61" w:rsidRDefault="00DE6338" w:rsidP="00470C72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173" w:type="dxa"/>
          </w:tcPr>
          <w:p w:rsidR="00DE6338" w:rsidRPr="00330B61" w:rsidRDefault="00DE6338" w:rsidP="00470C72">
            <w:pPr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</w:tcPr>
          <w:p w:rsidR="00DE6338" w:rsidRPr="00187D0A" w:rsidRDefault="00187D0A" w:rsidP="00470C72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187D0A">
              <w:rPr>
                <w:rFonts w:eastAsia="Times New Roman" w:cstheme="minorHAnsi"/>
                <w:color w:val="000000"/>
                <w:sz w:val="21"/>
                <w:szCs w:val="21"/>
              </w:rPr>
              <w:t>1,2</w:t>
            </w:r>
          </w:p>
        </w:tc>
      </w:tr>
      <w:tr w:rsidR="00DE6338" w:rsidTr="0046675F">
        <w:tc>
          <w:tcPr>
            <w:tcW w:w="539" w:type="dxa"/>
          </w:tcPr>
          <w:p w:rsidR="00DE6338" w:rsidRPr="00330B61" w:rsidRDefault="00DE6338" w:rsidP="00330B61">
            <w:pPr>
              <w:pStyle w:val="ListParagraph"/>
              <w:numPr>
                <w:ilvl w:val="0"/>
                <w:numId w:val="2"/>
              </w:num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4391" w:type="dxa"/>
          </w:tcPr>
          <w:p w:rsidR="00DE6338" w:rsidRPr="00330B61" w:rsidRDefault="00DE6338" w:rsidP="00330B61">
            <w:pPr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330B61">
              <w:rPr>
                <w:rFonts w:cstheme="minorHAnsi"/>
                <w:bCs/>
                <w:sz w:val="21"/>
                <w:szCs w:val="21"/>
              </w:rPr>
              <w:t xml:space="preserve">Short-term E-cigarette Exposure Increases the Risk of </w:t>
            </w:r>
            <w:proofErr w:type="spellStart"/>
            <w:r w:rsidRPr="00330B61">
              <w:rPr>
                <w:rFonts w:cstheme="minorHAnsi"/>
                <w:bCs/>
                <w:sz w:val="21"/>
                <w:szCs w:val="21"/>
              </w:rPr>
              <w:t>Thrombogenesis</w:t>
            </w:r>
            <w:proofErr w:type="spellEnd"/>
            <w:r w:rsidRPr="00330B61">
              <w:rPr>
                <w:rFonts w:cstheme="minorHAnsi"/>
                <w:bCs/>
                <w:sz w:val="21"/>
                <w:szCs w:val="21"/>
              </w:rPr>
              <w:t xml:space="preserve"> and Enhances Platelet Function in Mice</w:t>
            </w:r>
          </w:p>
        </w:tc>
        <w:tc>
          <w:tcPr>
            <w:tcW w:w="1525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proofErr w:type="spellStart"/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>Alshbool</w:t>
            </w:r>
            <w:proofErr w:type="spellEnd"/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, Fatima </w:t>
            </w:r>
          </w:p>
        </w:tc>
        <w:tc>
          <w:tcPr>
            <w:tcW w:w="1822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Pharmacy </w:t>
            </w:r>
          </w:p>
        </w:tc>
        <w:tc>
          <w:tcPr>
            <w:tcW w:w="1173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Faculty </w:t>
            </w:r>
          </w:p>
        </w:tc>
        <w:tc>
          <w:tcPr>
            <w:tcW w:w="1350" w:type="dxa"/>
          </w:tcPr>
          <w:p w:rsidR="00DE6338" w:rsidRPr="00330B61" w:rsidRDefault="00F17704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2</w:t>
            </w:r>
          </w:p>
        </w:tc>
      </w:tr>
      <w:tr w:rsidR="00DE6338" w:rsidTr="0046675F">
        <w:tc>
          <w:tcPr>
            <w:tcW w:w="539" w:type="dxa"/>
          </w:tcPr>
          <w:p w:rsidR="00DE6338" w:rsidRPr="00330B61" w:rsidRDefault="00DE6338" w:rsidP="00330B61">
            <w:pPr>
              <w:pStyle w:val="ListParagraph"/>
              <w:numPr>
                <w:ilvl w:val="0"/>
                <w:numId w:val="2"/>
              </w:num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4391" w:type="dxa"/>
          </w:tcPr>
          <w:p w:rsidR="00DE6338" w:rsidRPr="00330B61" w:rsidRDefault="00DE6338" w:rsidP="00EF28E5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330B61">
              <w:rPr>
                <w:rFonts w:cstheme="minorHAnsi"/>
                <w:color w:val="000000"/>
                <w:sz w:val="21"/>
                <w:szCs w:val="21"/>
              </w:rPr>
              <w:t>Tdap and Herpes zoster uptake following healthcare provider education in an academic family medicine clinic along the United States-Mexico border</w:t>
            </w:r>
          </w:p>
        </w:tc>
        <w:tc>
          <w:tcPr>
            <w:tcW w:w="1525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>Meador, Siena</w:t>
            </w:r>
          </w:p>
        </w:tc>
        <w:tc>
          <w:tcPr>
            <w:tcW w:w="1822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Pharmacy  </w:t>
            </w:r>
          </w:p>
        </w:tc>
        <w:tc>
          <w:tcPr>
            <w:tcW w:w="1173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Student </w:t>
            </w:r>
          </w:p>
        </w:tc>
        <w:tc>
          <w:tcPr>
            <w:tcW w:w="1350" w:type="dxa"/>
          </w:tcPr>
          <w:p w:rsidR="00DE6338" w:rsidRPr="00330B61" w:rsidRDefault="00F17704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</w:t>
            </w:r>
          </w:p>
        </w:tc>
      </w:tr>
      <w:tr w:rsidR="00DE6338" w:rsidTr="0046675F">
        <w:tc>
          <w:tcPr>
            <w:tcW w:w="539" w:type="dxa"/>
          </w:tcPr>
          <w:p w:rsidR="00DE6338" w:rsidRPr="00330B61" w:rsidRDefault="00DE6338" w:rsidP="00330B61">
            <w:pPr>
              <w:pStyle w:val="ListParagraph"/>
              <w:numPr>
                <w:ilvl w:val="0"/>
                <w:numId w:val="2"/>
              </w:num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4391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The impact of stress on risk perceptions and risk behaviors </w:t>
            </w:r>
          </w:p>
        </w:tc>
        <w:tc>
          <w:tcPr>
            <w:tcW w:w="1525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Chacon, Lauren </w:t>
            </w:r>
          </w:p>
        </w:tc>
        <w:tc>
          <w:tcPr>
            <w:tcW w:w="1822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>Kinesiology</w:t>
            </w:r>
          </w:p>
        </w:tc>
        <w:tc>
          <w:tcPr>
            <w:tcW w:w="1173" w:type="dxa"/>
          </w:tcPr>
          <w:p w:rsidR="00DE6338" w:rsidRPr="00330B61" w:rsidRDefault="006E7CAB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Student</w:t>
            </w:r>
            <w:r w:rsidR="00DE6338"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350" w:type="dxa"/>
          </w:tcPr>
          <w:p w:rsidR="00DE6338" w:rsidRPr="00330B61" w:rsidRDefault="00F17704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2</w:t>
            </w:r>
          </w:p>
        </w:tc>
      </w:tr>
      <w:tr w:rsidR="00DE6338" w:rsidTr="0046675F">
        <w:tc>
          <w:tcPr>
            <w:tcW w:w="539" w:type="dxa"/>
          </w:tcPr>
          <w:p w:rsidR="00DE6338" w:rsidRPr="00330B61" w:rsidRDefault="00DE6338" w:rsidP="00330B61">
            <w:pPr>
              <w:pStyle w:val="ListParagraph"/>
              <w:numPr>
                <w:ilvl w:val="0"/>
                <w:numId w:val="2"/>
              </w:num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4391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>Opportunities to impact HPV vaccination rates: Recommendations for strengthening relationships between healthcare practitioners and patients</w:t>
            </w:r>
          </w:p>
        </w:tc>
        <w:tc>
          <w:tcPr>
            <w:tcW w:w="1525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proofErr w:type="spellStart"/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>Fincham</w:t>
            </w:r>
            <w:proofErr w:type="spellEnd"/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, Danielle  </w:t>
            </w:r>
          </w:p>
        </w:tc>
        <w:tc>
          <w:tcPr>
            <w:tcW w:w="1822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Biological Sciences </w:t>
            </w:r>
          </w:p>
        </w:tc>
        <w:tc>
          <w:tcPr>
            <w:tcW w:w="1173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Student </w:t>
            </w:r>
          </w:p>
        </w:tc>
        <w:tc>
          <w:tcPr>
            <w:tcW w:w="1350" w:type="dxa"/>
          </w:tcPr>
          <w:p w:rsidR="00DE6338" w:rsidRPr="00330B61" w:rsidRDefault="00F17704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2</w:t>
            </w:r>
          </w:p>
        </w:tc>
      </w:tr>
      <w:tr w:rsidR="00DE6338" w:rsidTr="0046675F">
        <w:tc>
          <w:tcPr>
            <w:tcW w:w="539" w:type="dxa"/>
          </w:tcPr>
          <w:p w:rsidR="00DE6338" w:rsidRPr="00330B61" w:rsidRDefault="00DE6338" w:rsidP="00330B61">
            <w:pPr>
              <w:pStyle w:val="ListParagraph"/>
              <w:numPr>
                <w:ilvl w:val="0"/>
                <w:numId w:val="2"/>
              </w:num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4391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>Cultural factors affecting parental support of human papillomavirus vaccine adherence in a primarily Hispanic population</w:t>
            </w:r>
          </w:p>
        </w:tc>
        <w:tc>
          <w:tcPr>
            <w:tcW w:w="1525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Mendoza, Gabrielle </w:t>
            </w:r>
          </w:p>
        </w:tc>
        <w:tc>
          <w:tcPr>
            <w:tcW w:w="1822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Biological Sciences </w:t>
            </w:r>
          </w:p>
        </w:tc>
        <w:tc>
          <w:tcPr>
            <w:tcW w:w="1173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Student </w:t>
            </w:r>
          </w:p>
        </w:tc>
        <w:tc>
          <w:tcPr>
            <w:tcW w:w="1350" w:type="dxa"/>
          </w:tcPr>
          <w:p w:rsidR="00DE6338" w:rsidRPr="00330B61" w:rsidRDefault="00F17704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2</w:t>
            </w:r>
          </w:p>
        </w:tc>
      </w:tr>
      <w:tr w:rsidR="00DE6338" w:rsidTr="0046675F">
        <w:tc>
          <w:tcPr>
            <w:tcW w:w="539" w:type="dxa"/>
          </w:tcPr>
          <w:p w:rsidR="00DE6338" w:rsidRPr="00330B61" w:rsidRDefault="00DE6338" w:rsidP="00330B61">
            <w:pPr>
              <w:pStyle w:val="ListParagraph"/>
              <w:numPr>
                <w:ilvl w:val="0"/>
                <w:numId w:val="2"/>
              </w:num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4391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>Anatomic Variants- Cadaver with Three Kidneys</w:t>
            </w:r>
          </w:p>
        </w:tc>
        <w:tc>
          <w:tcPr>
            <w:tcW w:w="1525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proofErr w:type="spellStart"/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>Caulkins</w:t>
            </w:r>
            <w:proofErr w:type="spellEnd"/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, Mark </w:t>
            </w:r>
          </w:p>
        </w:tc>
        <w:tc>
          <w:tcPr>
            <w:tcW w:w="1822" w:type="dxa"/>
          </w:tcPr>
          <w:p w:rsidR="00DE6338" w:rsidRPr="00330B61" w:rsidRDefault="0046675F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Rehabilitation Sciences</w:t>
            </w:r>
            <w:r w:rsidR="00DE6338"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173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Faculty </w:t>
            </w:r>
          </w:p>
        </w:tc>
        <w:tc>
          <w:tcPr>
            <w:tcW w:w="1350" w:type="dxa"/>
          </w:tcPr>
          <w:p w:rsidR="00DE6338" w:rsidRPr="00330B61" w:rsidRDefault="00F17704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</w:t>
            </w:r>
          </w:p>
        </w:tc>
      </w:tr>
      <w:tr w:rsidR="00DE6338" w:rsidTr="0046675F">
        <w:tc>
          <w:tcPr>
            <w:tcW w:w="539" w:type="dxa"/>
          </w:tcPr>
          <w:p w:rsidR="00DE6338" w:rsidRPr="00330B61" w:rsidRDefault="00DE6338" w:rsidP="00330B61">
            <w:pPr>
              <w:pStyle w:val="ListParagraph"/>
              <w:numPr>
                <w:ilvl w:val="0"/>
                <w:numId w:val="2"/>
              </w:num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4391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Diabetes Empowerment and Education Program expansion for Centro de </w:t>
            </w:r>
            <w:proofErr w:type="spellStart"/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>Salud</w:t>
            </w:r>
            <w:proofErr w:type="spellEnd"/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Familiar La Fe</w:t>
            </w:r>
          </w:p>
        </w:tc>
        <w:tc>
          <w:tcPr>
            <w:tcW w:w="1525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Navarrete, Jacquelyn </w:t>
            </w:r>
          </w:p>
        </w:tc>
        <w:tc>
          <w:tcPr>
            <w:tcW w:w="1822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Pharmacy </w:t>
            </w:r>
          </w:p>
        </w:tc>
        <w:tc>
          <w:tcPr>
            <w:tcW w:w="1173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Faculty </w:t>
            </w:r>
          </w:p>
        </w:tc>
        <w:tc>
          <w:tcPr>
            <w:tcW w:w="1350" w:type="dxa"/>
          </w:tcPr>
          <w:p w:rsidR="00DE6338" w:rsidRPr="00330B61" w:rsidRDefault="00F17704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</w:t>
            </w:r>
          </w:p>
        </w:tc>
      </w:tr>
      <w:tr w:rsidR="00DE6338" w:rsidTr="0046675F">
        <w:tc>
          <w:tcPr>
            <w:tcW w:w="539" w:type="dxa"/>
          </w:tcPr>
          <w:p w:rsidR="00DE6338" w:rsidRPr="00330B61" w:rsidRDefault="00DE6338" w:rsidP="00330B61">
            <w:pPr>
              <w:pStyle w:val="ListParagraph"/>
              <w:numPr>
                <w:ilvl w:val="0"/>
                <w:numId w:val="2"/>
              </w:num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4391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Furosemide-silver complex </w:t>
            </w:r>
            <w:proofErr w:type="spellStart"/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>nanosuspension</w:t>
            </w:r>
            <w:proofErr w:type="spellEnd"/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>: Formulation and evaluation of antibacterial activity</w:t>
            </w:r>
          </w:p>
        </w:tc>
        <w:tc>
          <w:tcPr>
            <w:tcW w:w="1525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proofErr w:type="spellStart"/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>Kalhapure</w:t>
            </w:r>
            <w:proofErr w:type="spellEnd"/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>, Rahul</w:t>
            </w:r>
          </w:p>
        </w:tc>
        <w:tc>
          <w:tcPr>
            <w:tcW w:w="1822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Pharmacy </w:t>
            </w:r>
          </w:p>
        </w:tc>
        <w:tc>
          <w:tcPr>
            <w:tcW w:w="1173" w:type="dxa"/>
          </w:tcPr>
          <w:p w:rsidR="00DE6338" w:rsidRPr="00330B61" w:rsidRDefault="00187D0A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0"/>
                <w:szCs w:val="21"/>
              </w:rPr>
              <w:t>Post-Doctoral Researcher</w:t>
            </w:r>
          </w:p>
        </w:tc>
        <w:tc>
          <w:tcPr>
            <w:tcW w:w="1350" w:type="dxa"/>
          </w:tcPr>
          <w:p w:rsidR="00DE6338" w:rsidRPr="00330B61" w:rsidRDefault="00F17704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2</w:t>
            </w:r>
          </w:p>
        </w:tc>
      </w:tr>
      <w:tr w:rsidR="00DE6338" w:rsidTr="0046675F">
        <w:tc>
          <w:tcPr>
            <w:tcW w:w="539" w:type="dxa"/>
          </w:tcPr>
          <w:p w:rsidR="00DE6338" w:rsidRPr="00330B61" w:rsidRDefault="00DE6338" w:rsidP="00330B61">
            <w:pPr>
              <w:pStyle w:val="ListParagraph"/>
              <w:numPr>
                <w:ilvl w:val="0"/>
                <w:numId w:val="2"/>
              </w:num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4391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>Identification of Inflammatory Biomarkers for the Early Detection of Tendonitis During Repetitive Manual Assembly Tasks</w:t>
            </w:r>
          </w:p>
        </w:tc>
        <w:tc>
          <w:tcPr>
            <w:tcW w:w="1525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>Browne, Kevin</w:t>
            </w:r>
          </w:p>
        </w:tc>
        <w:tc>
          <w:tcPr>
            <w:tcW w:w="1822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Physical Therapy </w:t>
            </w:r>
          </w:p>
        </w:tc>
        <w:tc>
          <w:tcPr>
            <w:tcW w:w="1173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Faculty </w:t>
            </w:r>
          </w:p>
        </w:tc>
        <w:tc>
          <w:tcPr>
            <w:tcW w:w="1350" w:type="dxa"/>
          </w:tcPr>
          <w:p w:rsidR="00DE6338" w:rsidRPr="00330B61" w:rsidRDefault="00F17704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</w:t>
            </w:r>
            <w:bookmarkStart w:id="0" w:name="_GoBack"/>
            <w:bookmarkEnd w:id="0"/>
          </w:p>
        </w:tc>
      </w:tr>
      <w:tr w:rsidR="00DE6338" w:rsidTr="0046675F">
        <w:tc>
          <w:tcPr>
            <w:tcW w:w="539" w:type="dxa"/>
          </w:tcPr>
          <w:p w:rsidR="00DE6338" w:rsidRPr="00330B61" w:rsidRDefault="00DE6338" w:rsidP="00330B61">
            <w:pPr>
              <w:pStyle w:val="ListParagraph"/>
              <w:numPr>
                <w:ilvl w:val="0"/>
                <w:numId w:val="2"/>
              </w:num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4391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>UTEP VRMC lab: Past, Present and Future Research Directions</w:t>
            </w:r>
          </w:p>
        </w:tc>
        <w:tc>
          <w:tcPr>
            <w:tcW w:w="1525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>Boyle, Jason</w:t>
            </w:r>
          </w:p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822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Kinesiology </w:t>
            </w:r>
          </w:p>
        </w:tc>
        <w:tc>
          <w:tcPr>
            <w:tcW w:w="1173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Faculty </w:t>
            </w:r>
          </w:p>
        </w:tc>
        <w:tc>
          <w:tcPr>
            <w:tcW w:w="1350" w:type="dxa"/>
          </w:tcPr>
          <w:p w:rsidR="00DE6338" w:rsidRPr="00330B61" w:rsidRDefault="00F17704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2</w:t>
            </w:r>
          </w:p>
        </w:tc>
      </w:tr>
      <w:tr w:rsidR="00DE6338" w:rsidTr="0046675F">
        <w:tc>
          <w:tcPr>
            <w:tcW w:w="539" w:type="dxa"/>
          </w:tcPr>
          <w:p w:rsidR="00DE6338" w:rsidRPr="00330B61" w:rsidRDefault="00DE6338" w:rsidP="00330B61">
            <w:pPr>
              <w:pStyle w:val="ListParagraph"/>
              <w:numPr>
                <w:ilvl w:val="0"/>
                <w:numId w:val="2"/>
              </w:num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4391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In silico techniques used in the Drug Discovery of </w:t>
            </w:r>
            <w:proofErr w:type="spellStart"/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>Corticotropin</w:t>
            </w:r>
            <w:proofErr w:type="spellEnd"/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>-releasing factor receptor 2 (CRHR2)</w:t>
            </w:r>
          </w:p>
        </w:tc>
        <w:tc>
          <w:tcPr>
            <w:tcW w:w="1525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proofErr w:type="spellStart"/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>Govea</w:t>
            </w:r>
            <w:proofErr w:type="spellEnd"/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, Claire </w:t>
            </w:r>
          </w:p>
        </w:tc>
        <w:tc>
          <w:tcPr>
            <w:tcW w:w="1822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Biological Sciences </w:t>
            </w:r>
          </w:p>
        </w:tc>
        <w:tc>
          <w:tcPr>
            <w:tcW w:w="1173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Student </w:t>
            </w:r>
          </w:p>
        </w:tc>
        <w:tc>
          <w:tcPr>
            <w:tcW w:w="1350" w:type="dxa"/>
          </w:tcPr>
          <w:p w:rsidR="00DE6338" w:rsidRPr="00330B61" w:rsidRDefault="001C2124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2</w:t>
            </w:r>
          </w:p>
        </w:tc>
      </w:tr>
      <w:tr w:rsidR="00DE6338" w:rsidTr="0046675F">
        <w:tc>
          <w:tcPr>
            <w:tcW w:w="539" w:type="dxa"/>
          </w:tcPr>
          <w:p w:rsidR="00DE6338" w:rsidRPr="00330B61" w:rsidRDefault="00DE6338" w:rsidP="00330B61">
            <w:pPr>
              <w:pStyle w:val="ListParagraph"/>
              <w:numPr>
                <w:ilvl w:val="0"/>
                <w:numId w:val="2"/>
              </w:num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4391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Identification of lead compounds of CXCR6 using in silico approaches. </w:t>
            </w:r>
          </w:p>
        </w:tc>
        <w:tc>
          <w:tcPr>
            <w:tcW w:w="1525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proofErr w:type="spellStart"/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>Salama</w:t>
            </w:r>
            <w:proofErr w:type="spellEnd"/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, Ibrahim </w:t>
            </w:r>
          </w:p>
        </w:tc>
        <w:tc>
          <w:tcPr>
            <w:tcW w:w="1822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Biological Sciences </w:t>
            </w:r>
          </w:p>
        </w:tc>
        <w:tc>
          <w:tcPr>
            <w:tcW w:w="1173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Student </w:t>
            </w:r>
          </w:p>
        </w:tc>
        <w:tc>
          <w:tcPr>
            <w:tcW w:w="1350" w:type="dxa"/>
          </w:tcPr>
          <w:p w:rsidR="00DE6338" w:rsidRPr="00330B61" w:rsidRDefault="000E1B6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</w:t>
            </w:r>
          </w:p>
        </w:tc>
      </w:tr>
      <w:tr w:rsidR="00DE6338" w:rsidTr="0046675F">
        <w:tc>
          <w:tcPr>
            <w:tcW w:w="539" w:type="dxa"/>
          </w:tcPr>
          <w:p w:rsidR="00DE6338" w:rsidRPr="00330B61" w:rsidRDefault="00DE6338" w:rsidP="00330B61">
            <w:pPr>
              <w:pStyle w:val="ListParagraph"/>
              <w:numPr>
                <w:ilvl w:val="0"/>
                <w:numId w:val="2"/>
              </w:num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4391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proofErr w:type="spellStart"/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>OpenDMPK</w:t>
            </w:r>
            <w:proofErr w:type="spellEnd"/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>: an open toolkit for the prediction of drug pharmacokinetic and metabolic properties</w:t>
            </w:r>
          </w:p>
        </w:tc>
        <w:tc>
          <w:tcPr>
            <w:tcW w:w="1525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Avila, Ricardo </w:t>
            </w:r>
          </w:p>
        </w:tc>
        <w:tc>
          <w:tcPr>
            <w:tcW w:w="1822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Bioinformatics  </w:t>
            </w:r>
          </w:p>
        </w:tc>
        <w:tc>
          <w:tcPr>
            <w:tcW w:w="1173" w:type="dxa"/>
          </w:tcPr>
          <w:p w:rsidR="00DE6338" w:rsidRPr="00330B61" w:rsidRDefault="00DE633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Student </w:t>
            </w:r>
          </w:p>
        </w:tc>
        <w:tc>
          <w:tcPr>
            <w:tcW w:w="1350" w:type="dxa"/>
          </w:tcPr>
          <w:p w:rsidR="00DE6338" w:rsidRPr="00330B61" w:rsidRDefault="000E1B68" w:rsidP="00EF28E5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</w:t>
            </w:r>
          </w:p>
        </w:tc>
      </w:tr>
      <w:tr w:rsidR="00DE6338" w:rsidTr="0046675F">
        <w:tc>
          <w:tcPr>
            <w:tcW w:w="539" w:type="dxa"/>
          </w:tcPr>
          <w:p w:rsidR="00DE6338" w:rsidRPr="00330B61" w:rsidRDefault="00DE6338" w:rsidP="00330B61">
            <w:pPr>
              <w:pStyle w:val="ListParagraph"/>
              <w:numPr>
                <w:ilvl w:val="0"/>
                <w:numId w:val="2"/>
              </w:num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4391" w:type="dxa"/>
          </w:tcPr>
          <w:p w:rsidR="00DE6338" w:rsidRPr="00330B61" w:rsidRDefault="00DE6338" w:rsidP="00A931A8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>Deep Learning Model for Predicting Protein-Ligand Binding Affinities</w:t>
            </w:r>
          </w:p>
        </w:tc>
        <w:tc>
          <w:tcPr>
            <w:tcW w:w="1525" w:type="dxa"/>
          </w:tcPr>
          <w:p w:rsidR="00DE6338" w:rsidRPr="00330B61" w:rsidRDefault="00DE6338" w:rsidP="00A931A8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Hassan, </w:t>
            </w:r>
            <w:proofErr w:type="spellStart"/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>Mahmudulla</w:t>
            </w:r>
            <w:proofErr w:type="spellEnd"/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22" w:type="dxa"/>
          </w:tcPr>
          <w:p w:rsidR="00DE6338" w:rsidRPr="00330B61" w:rsidRDefault="00DE6338" w:rsidP="00A931A8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>Computer Science</w:t>
            </w:r>
          </w:p>
        </w:tc>
        <w:tc>
          <w:tcPr>
            <w:tcW w:w="1173" w:type="dxa"/>
          </w:tcPr>
          <w:p w:rsidR="00DE6338" w:rsidRPr="00330B61" w:rsidRDefault="00DE6338" w:rsidP="00A931A8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Student </w:t>
            </w:r>
          </w:p>
        </w:tc>
        <w:tc>
          <w:tcPr>
            <w:tcW w:w="1350" w:type="dxa"/>
          </w:tcPr>
          <w:p w:rsidR="00DE6338" w:rsidRPr="00330B61" w:rsidRDefault="001C2124" w:rsidP="00A931A8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</w:t>
            </w:r>
          </w:p>
        </w:tc>
      </w:tr>
      <w:tr w:rsidR="00DE6338" w:rsidTr="0046675F">
        <w:tc>
          <w:tcPr>
            <w:tcW w:w="539" w:type="dxa"/>
          </w:tcPr>
          <w:p w:rsidR="00DE6338" w:rsidRPr="00330B61" w:rsidRDefault="00DE6338" w:rsidP="00330B61">
            <w:pPr>
              <w:pStyle w:val="ListParagraph"/>
              <w:numPr>
                <w:ilvl w:val="0"/>
                <w:numId w:val="2"/>
              </w:num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4391" w:type="dxa"/>
          </w:tcPr>
          <w:p w:rsidR="00DE6338" w:rsidRPr="00330B61" w:rsidRDefault="00DE6338" w:rsidP="00A931A8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>Modeling of allosteric and drug binding pathway of Human Thromboxane A2 Receptor</w:t>
            </w:r>
          </w:p>
        </w:tc>
        <w:tc>
          <w:tcPr>
            <w:tcW w:w="1525" w:type="dxa"/>
          </w:tcPr>
          <w:p w:rsidR="00DE6338" w:rsidRPr="00330B61" w:rsidRDefault="00DE6338" w:rsidP="00A931A8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proofErr w:type="spellStart"/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>Gorle</w:t>
            </w:r>
            <w:proofErr w:type="spellEnd"/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, Suresh </w:t>
            </w:r>
          </w:p>
        </w:tc>
        <w:tc>
          <w:tcPr>
            <w:tcW w:w="1822" w:type="dxa"/>
          </w:tcPr>
          <w:p w:rsidR="00DE6338" w:rsidRPr="00330B61" w:rsidRDefault="00DE6338" w:rsidP="00A931A8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330B6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Pharmacy </w:t>
            </w:r>
          </w:p>
        </w:tc>
        <w:tc>
          <w:tcPr>
            <w:tcW w:w="1173" w:type="dxa"/>
          </w:tcPr>
          <w:p w:rsidR="00DE6338" w:rsidRPr="00F17704" w:rsidRDefault="00187D0A" w:rsidP="00A931A8">
            <w:pPr>
              <w:rPr>
                <w:rFonts w:eastAsia="Times New Roman" w:cstheme="minorHAnsi"/>
                <w:color w:val="000000"/>
                <w:sz w:val="20"/>
                <w:szCs w:val="21"/>
              </w:rPr>
            </w:pPr>
            <w:r>
              <w:rPr>
                <w:rFonts w:cstheme="minorHAnsi"/>
                <w:sz w:val="20"/>
                <w:szCs w:val="21"/>
              </w:rPr>
              <w:t>Post-Doctoral Researcher</w:t>
            </w:r>
          </w:p>
        </w:tc>
        <w:tc>
          <w:tcPr>
            <w:tcW w:w="1350" w:type="dxa"/>
          </w:tcPr>
          <w:p w:rsidR="00DE6338" w:rsidRPr="00330B61" w:rsidRDefault="000E1B68" w:rsidP="00A931A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</w:t>
            </w:r>
          </w:p>
        </w:tc>
      </w:tr>
      <w:tr w:rsidR="006E7CAB" w:rsidTr="0046675F">
        <w:tc>
          <w:tcPr>
            <w:tcW w:w="539" w:type="dxa"/>
          </w:tcPr>
          <w:p w:rsidR="006E7CAB" w:rsidRPr="00330B61" w:rsidRDefault="006E7CAB" w:rsidP="00330B61">
            <w:pPr>
              <w:pStyle w:val="ListParagraph"/>
              <w:numPr>
                <w:ilvl w:val="0"/>
                <w:numId w:val="2"/>
              </w:numPr>
              <w:jc w:val="right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4391" w:type="dxa"/>
          </w:tcPr>
          <w:p w:rsidR="006E7CAB" w:rsidRPr="006E7CAB" w:rsidRDefault="006E7CAB" w:rsidP="00A931A8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6E7CAB">
              <w:rPr>
                <w:rFonts w:eastAsia="Times New Roman" w:cstheme="minorHAnsi"/>
                <w:color w:val="000000"/>
                <w:sz w:val="21"/>
                <w:szCs w:val="21"/>
              </w:rPr>
              <w:t>Dancing as a meaningful occupation for elderly persons</w:t>
            </w:r>
          </w:p>
        </w:tc>
        <w:tc>
          <w:tcPr>
            <w:tcW w:w="1525" w:type="dxa"/>
          </w:tcPr>
          <w:p w:rsidR="006E7CAB" w:rsidRPr="006E7CAB" w:rsidRDefault="006E7CAB" w:rsidP="00A931A8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6E7CAB">
              <w:rPr>
                <w:rFonts w:eastAsia="Times New Roman" w:cstheme="minorHAnsi"/>
                <w:color w:val="000000"/>
                <w:sz w:val="21"/>
                <w:szCs w:val="21"/>
              </w:rPr>
              <w:t>Miguel, Irma</w:t>
            </w:r>
          </w:p>
        </w:tc>
        <w:tc>
          <w:tcPr>
            <w:tcW w:w="1822" w:type="dxa"/>
          </w:tcPr>
          <w:p w:rsidR="006E7CAB" w:rsidRPr="006E7CAB" w:rsidRDefault="006E7CAB" w:rsidP="00A931A8">
            <w:pPr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6E7CAB">
              <w:rPr>
                <w:rFonts w:eastAsia="Times New Roman" w:cstheme="minorHAnsi"/>
                <w:color w:val="000000"/>
                <w:sz w:val="21"/>
                <w:szCs w:val="21"/>
              </w:rPr>
              <w:t>Occupational Therapy</w:t>
            </w:r>
          </w:p>
        </w:tc>
        <w:tc>
          <w:tcPr>
            <w:tcW w:w="1173" w:type="dxa"/>
          </w:tcPr>
          <w:p w:rsidR="006E7CAB" w:rsidRPr="006E7CAB" w:rsidRDefault="006E7CAB" w:rsidP="00A931A8">
            <w:pPr>
              <w:rPr>
                <w:rFonts w:cstheme="minorHAnsi"/>
                <w:sz w:val="21"/>
                <w:szCs w:val="21"/>
              </w:rPr>
            </w:pPr>
            <w:r w:rsidRPr="006E7CAB">
              <w:rPr>
                <w:rFonts w:cstheme="minorHAnsi"/>
                <w:sz w:val="21"/>
                <w:szCs w:val="21"/>
              </w:rPr>
              <w:t>Student</w:t>
            </w:r>
          </w:p>
        </w:tc>
        <w:tc>
          <w:tcPr>
            <w:tcW w:w="1350" w:type="dxa"/>
          </w:tcPr>
          <w:p w:rsidR="006E7CAB" w:rsidRPr="006E7CAB" w:rsidRDefault="006E7CAB" w:rsidP="00A931A8">
            <w:pPr>
              <w:rPr>
                <w:rFonts w:cstheme="minorHAnsi"/>
                <w:sz w:val="21"/>
                <w:szCs w:val="21"/>
              </w:rPr>
            </w:pPr>
            <w:r w:rsidRPr="006E7CAB">
              <w:rPr>
                <w:rFonts w:cstheme="minorHAnsi"/>
                <w:sz w:val="21"/>
                <w:szCs w:val="21"/>
              </w:rPr>
              <w:t>1</w:t>
            </w:r>
          </w:p>
        </w:tc>
      </w:tr>
    </w:tbl>
    <w:p w:rsidR="00126F45" w:rsidRPr="00F56951" w:rsidRDefault="00126F45" w:rsidP="00F56951">
      <w:pPr>
        <w:spacing w:after="0"/>
        <w:rPr>
          <w:rFonts w:ascii="Calibri" w:eastAsia="Times New Roman" w:hAnsi="Calibri" w:cs="Times New Roman"/>
          <w:b/>
          <w:color w:val="000000"/>
        </w:rPr>
      </w:pPr>
    </w:p>
    <w:sectPr w:rsidR="00126F45" w:rsidRPr="00F56951" w:rsidSect="006E7CAB">
      <w:headerReference w:type="default" r:id="rId7"/>
      <w:foot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5DE" w:rsidRDefault="00E465DE" w:rsidP="006D3C30">
      <w:pPr>
        <w:spacing w:after="0" w:line="240" w:lineRule="auto"/>
      </w:pPr>
      <w:r>
        <w:separator/>
      </w:r>
    </w:p>
  </w:endnote>
  <w:endnote w:type="continuationSeparator" w:id="0">
    <w:p w:rsidR="00E465DE" w:rsidRDefault="00E465DE" w:rsidP="006D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30" w:rsidRDefault="006D3C30">
    <w:pPr>
      <w:pStyle w:val="Footer"/>
    </w:pPr>
  </w:p>
  <w:p w:rsidR="006D3C30" w:rsidRDefault="006D3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5DE" w:rsidRDefault="00E465DE" w:rsidP="006D3C30">
      <w:pPr>
        <w:spacing w:after="0" w:line="240" w:lineRule="auto"/>
      </w:pPr>
      <w:r>
        <w:separator/>
      </w:r>
    </w:p>
  </w:footnote>
  <w:footnote w:type="continuationSeparator" w:id="0">
    <w:p w:rsidR="00E465DE" w:rsidRDefault="00E465DE" w:rsidP="006D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30" w:rsidRPr="00EF28E5" w:rsidRDefault="006D3C30" w:rsidP="006D3C30">
    <w:pPr>
      <w:spacing w:after="0"/>
      <w:jc w:val="center"/>
      <w:rPr>
        <w:rFonts w:ascii="Calibri" w:eastAsia="Times New Roman" w:hAnsi="Calibri" w:cs="Times New Roman"/>
        <w:color w:val="000000"/>
      </w:rPr>
    </w:pPr>
    <w:r w:rsidRPr="00EF28E5">
      <w:rPr>
        <w:rFonts w:ascii="Calibri" w:eastAsia="Times New Roman" w:hAnsi="Calibri" w:cs="Times New Roman"/>
        <w:color w:val="000000"/>
      </w:rPr>
      <w:t xml:space="preserve">The University of Texas at El Paso </w:t>
    </w:r>
  </w:p>
  <w:p w:rsidR="006D3C30" w:rsidRPr="00EF28E5" w:rsidRDefault="00330B61" w:rsidP="006D3C30">
    <w:pPr>
      <w:spacing w:after="0"/>
      <w:jc w:val="center"/>
      <w:rPr>
        <w:rFonts w:ascii="Calibri" w:eastAsia="Times New Roman" w:hAnsi="Calibri" w:cs="Times New Roman"/>
        <w:color w:val="000000"/>
      </w:rPr>
    </w:pPr>
    <w:r>
      <w:rPr>
        <w:rFonts w:ascii="Calibri" w:eastAsia="Times New Roman" w:hAnsi="Calibri" w:cs="Times New Roman"/>
        <w:color w:val="000000"/>
      </w:rPr>
      <w:t>Health-</w:t>
    </w:r>
    <w:r w:rsidR="006D3C30" w:rsidRPr="00EF28E5">
      <w:rPr>
        <w:rFonts w:ascii="Calibri" w:eastAsia="Times New Roman" w:hAnsi="Calibri" w:cs="Times New Roman"/>
        <w:color w:val="000000"/>
      </w:rPr>
      <w:t xml:space="preserve">Focused Interdisciplinary Research </w:t>
    </w:r>
    <w:r w:rsidR="00743023">
      <w:rPr>
        <w:rFonts w:ascii="Calibri" w:eastAsia="Times New Roman" w:hAnsi="Calibri" w:cs="Times New Roman"/>
        <w:color w:val="000000"/>
      </w:rPr>
      <w:t xml:space="preserve">Spotlight </w:t>
    </w:r>
    <w:r>
      <w:rPr>
        <w:rFonts w:ascii="Calibri" w:eastAsia="Times New Roman" w:hAnsi="Calibri" w:cs="Times New Roman"/>
        <w:color w:val="000000"/>
      </w:rPr>
      <w:t>Event</w:t>
    </w:r>
    <w:r w:rsidR="00DE6338">
      <w:rPr>
        <w:rFonts w:ascii="Calibri" w:eastAsia="Times New Roman" w:hAnsi="Calibri" w:cs="Times New Roman"/>
        <w:color w:val="000000"/>
      </w:rPr>
      <w:t xml:space="preserve"> 4/25/18</w:t>
    </w:r>
  </w:p>
  <w:p w:rsidR="006E7CAB" w:rsidRDefault="006D3C30" w:rsidP="006E7CAB">
    <w:pPr>
      <w:spacing w:after="0"/>
      <w:jc w:val="center"/>
      <w:rPr>
        <w:rFonts w:ascii="Calibri" w:eastAsia="Times New Roman" w:hAnsi="Calibri" w:cs="Times New Roman"/>
        <w:color w:val="000000"/>
      </w:rPr>
    </w:pPr>
    <w:r w:rsidRPr="00EF28E5">
      <w:rPr>
        <w:rFonts w:ascii="Calibri" w:eastAsia="Times New Roman" w:hAnsi="Calibri" w:cs="Times New Roman"/>
        <w:color w:val="000000"/>
      </w:rPr>
      <w:t>Poster Presentations</w:t>
    </w:r>
    <w:r w:rsidR="00DE6338">
      <w:rPr>
        <w:rFonts w:ascii="Calibri" w:eastAsia="Times New Roman" w:hAnsi="Calibri" w:cs="Times New Roman"/>
        <w:color w:val="000000"/>
      </w:rPr>
      <w:t xml:space="preserve"> – Preliminary Information</w:t>
    </w:r>
  </w:p>
  <w:p w:rsidR="006E7CAB" w:rsidRPr="006E7CAB" w:rsidRDefault="006E7CAB" w:rsidP="006E7CAB">
    <w:pPr>
      <w:spacing w:after="0"/>
      <w:jc w:val="center"/>
      <w:rPr>
        <w:rFonts w:ascii="Calibri" w:eastAsia="Times New Roman" w:hAnsi="Calibri" w:cs="Times New Roman"/>
        <w:color w:val="000000"/>
        <w:sz w:val="14"/>
      </w:rPr>
    </w:pPr>
  </w:p>
  <w:p w:rsidR="00330B61" w:rsidRPr="00A931A8" w:rsidRDefault="00DE6338" w:rsidP="006E7CAB">
    <w:pPr>
      <w:spacing w:after="0"/>
      <w:rPr>
        <w:rFonts w:ascii="Calibri" w:eastAsia="Times New Roman" w:hAnsi="Calibri" w:cs="Times New Roman"/>
        <w:color w:val="000000"/>
      </w:rPr>
    </w:pPr>
    <w:r>
      <w:rPr>
        <w:rFonts w:ascii="Calibri" w:eastAsia="Times New Roman" w:hAnsi="Calibri" w:cs="Times New Roman"/>
        <w:color w:val="000000"/>
      </w:rPr>
      <w:t xml:space="preserve">There are two poster session times:  Session #1 is 10:05am – 10:45am &amp; Session #2 is 12:30pm – 1:15pm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39A0"/>
    <w:multiLevelType w:val="hybridMultilevel"/>
    <w:tmpl w:val="7FD462EC"/>
    <w:lvl w:ilvl="0" w:tplc="70ACDDF4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30FA2"/>
    <w:multiLevelType w:val="hybridMultilevel"/>
    <w:tmpl w:val="D77EB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72"/>
    <w:rsid w:val="000E1B68"/>
    <w:rsid w:val="00113834"/>
    <w:rsid w:val="00126F45"/>
    <w:rsid w:val="00187D0A"/>
    <w:rsid w:val="001C2124"/>
    <w:rsid w:val="001C7E0D"/>
    <w:rsid w:val="00330B61"/>
    <w:rsid w:val="0038590A"/>
    <w:rsid w:val="0046675F"/>
    <w:rsid w:val="00470C72"/>
    <w:rsid w:val="004915FF"/>
    <w:rsid w:val="006A6151"/>
    <w:rsid w:val="006D3C30"/>
    <w:rsid w:val="006E7CAB"/>
    <w:rsid w:val="007067D7"/>
    <w:rsid w:val="00743023"/>
    <w:rsid w:val="007A2BB1"/>
    <w:rsid w:val="007A5FE7"/>
    <w:rsid w:val="007D6CCD"/>
    <w:rsid w:val="00A931A8"/>
    <w:rsid w:val="00C71EA8"/>
    <w:rsid w:val="00D7292F"/>
    <w:rsid w:val="00DE6338"/>
    <w:rsid w:val="00E465DE"/>
    <w:rsid w:val="00EF28E5"/>
    <w:rsid w:val="00F17704"/>
    <w:rsid w:val="00F5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59D81A8-0850-4AD0-B0A3-7FA95676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C30"/>
  </w:style>
  <w:style w:type="paragraph" w:styleId="Footer">
    <w:name w:val="footer"/>
    <w:basedOn w:val="Normal"/>
    <w:link w:val="FooterChar"/>
    <w:uiPriority w:val="99"/>
    <w:unhideWhenUsed/>
    <w:rsid w:val="006D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C30"/>
  </w:style>
  <w:style w:type="paragraph" w:styleId="BalloonText">
    <w:name w:val="Balloon Text"/>
    <w:basedOn w:val="Normal"/>
    <w:link w:val="BalloonTextChar"/>
    <w:uiPriority w:val="99"/>
    <w:semiHidden/>
    <w:unhideWhenUsed/>
    <w:rsid w:val="00F5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Sweta</dc:creator>
  <cp:keywords/>
  <dc:description/>
  <cp:lastModifiedBy>Andrea Tirres</cp:lastModifiedBy>
  <cp:revision>2</cp:revision>
  <cp:lastPrinted>2018-04-12T15:11:00Z</cp:lastPrinted>
  <dcterms:created xsi:type="dcterms:W3CDTF">2018-04-12T19:30:00Z</dcterms:created>
  <dcterms:modified xsi:type="dcterms:W3CDTF">2018-04-12T19:30:00Z</dcterms:modified>
</cp:coreProperties>
</file>